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C12C" w14:textId="77777777" w:rsidR="004F6D1C" w:rsidRDefault="004F6D1C" w:rsidP="004F6D1C">
      <w:pPr>
        <w:rPr>
          <w:b/>
        </w:rPr>
      </w:pPr>
    </w:p>
    <w:p w14:paraId="1B619858" w14:textId="77777777" w:rsidR="004F6D1C" w:rsidRDefault="004F6D1C" w:rsidP="004F6D1C">
      <w:pPr>
        <w:rPr>
          <w:b/>
        </w:rPr>
      </w:pPr>
    </w:p>
    <w:p w14:paraId="0A1E15E7" w14:textId="77777777" w:rsidR="004F6D1C" w:rsidRDefault="004F6D1C" w:rsidP="004F6D1C">
      <w:pPr>
        <w:rPr>
          <w:b/>
        </w:rPr>
      </w:pPr>
      <w:r>
        <w:rPr>
          <w:b/>
        </w:rPr>
        <w:tab/>
      </w:r>
      <w:r>
        <w:rPr>
          <w:b/>
        </w:rPr>
        <w:tab/>
      </w:r>
      <w:r>
        <w:rPr>
          <w:b/>
        </w:rPr>
        <w:tab/>
      </w:r>
    </w:p>
    <w:p w14:paraId="3F3AFFA8" w14:textId="77777777" w:rsidR="004F6D1C" w:rsidRDefault="004F6D1C" w:rsidP="004F6D1C">
      <w:pPr>
        <w:ind w:left="1440" w:hanging="1440"/>
        <w:jc w:val="center"/>
        <w:rPr>
          <w:color w:val="008080"/>
        </w:rPr>
      </w:pPr>
      <w:r>
        <w:rPr>
          <w:noProof/>
          <w:lang w:val="en-US"/>
        </w:rPr>
        <w:drawing>
          <wp:anchor distT="0" distB="0" distL="114300" distR="114300" simplePos="0" relativeHeight="251659264" behindDoc="0" locked="0" layoutInCell="1" allowOverlap="1" wp14:anchorId="7E830F8B" wp14:editId="04F85052">
            <wp:simplePos x="0" y="0"/>
            <wp:positionH relativeFrom="column">
              <wp:posOffset>228600</wp:posOffset>
            </wp:positionH>
            <wp:positionV relativeFrom="paragraph">
              <wp:posOffset>-518160</wp:posOffset>
            </wp:positionV>
            <wp:extent cx="800100" cy="1143000"/>
            <wp:effectExtent l="0" t="0" r="0" b="0"/>
            <wp:wrapNone/>
            <wp:docPr id="13" name="Picture 13"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CL"/>
                    <pic:cNvPicPr>
                      <a:picLocks noChangeAspect="1" noChangeArrowheads="1"/>
                    </pic:cNvPicPr>
                  </pic:nvPicPr>
                  <pic:blipFill>
                    <a:blip r:embed="rId10" r:link="rId11">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8080"/>
        </w:rPr>
        <mc:AlternateContent>
          <mc:Choice Requires="wps">
            <w:drawing>
              <wp:inline distT="0" distB="0" distL="0" distR="0" wp14:anchorId="452E00FA" wp14:editId="10E85096">
                <wp:extent cx="4495800" cy="247650"/>
                <wp:effectExtent l="9525" t="0"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95800" cy="247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18A708" w14:textId="77777777" w:rsidR="004F6D1C" w:rsidRDefault="004F6D1C" w:rsidP="004F6D1C">
                            <w:pPr>
                              <w:pStyle w:val="NormalWeb"/>
                              <w:spacing w:before="0" w:beforeAutospacing="0" w:after="0" w:afterAutospacing="0"/>
                              <w:jc w:val="center"/>
                            </w:pPr>
                            <w:r w:rsidRPr="004F6D1C">
                              <w:rPr>
                                <w:b/>
                                <w:bCs/>
                                <w:color w:val="008080"/>
                                <w:sz w:val="40"/>
                                <w:szCs w:val="40"/>
                                <w14:shadow w14:blurRad="0" w14:dist="45847" w14:dir="2021404" w14:sx="100000" w14:sy="100000" w14:kx="0" w14:ky="0" w14:algn="ctr">
                                  <w14:srgbClr w14:val="B2B2B2">
                                    <w14:alpha w14:val="20000"/>
                                  </w14:srgbClr>
                                </w14:shadow>
                              </w:rPr>
                              <w:t>Kootenay Society for Community Living</w:t>
                            </w:r>
                          </w:p>
                        </w:txbxContent>
                      </wps:txbx>
                      <wps:bodyPr wrap="square" numCol="1" fromWordArt="1">
                        <a:prstTxWarp prst="textPlain">
                          <a:avLst>
                            <a:gd name="adj" fmla="val 50000"/>
                          </a:avLst>
                        </a:prstTxWarp>
                        <a:spAutoFit/>
                      </wps:bodyPr>
                    </wps:wsp>
                  </a:graphicData>
                </a:graphic>
              </wp:inline>
            </w:drawing>
          </mc:Choice>
          <mc:Fallback>
            <w:pict>
              <v:shapetype w14:anchorId="452E00FA" id="_x0000_t202" coordsize="21600,21600" o:spt="202" path="m,l,21600r21600,l21600,xe">
                <v:stroke joinstyle="miter"/>
                <v:path gradientshapeok="t" o:connecttype="rect"/>
              </v:shapetype>
              <v:shape id="WordArt 1" o:spid="_x0000_s1026" type="#_x0000_t202" style="width:354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" filled="f" stroked="f">
                <v:stroke joinstyle="round"/>
                <o:lock v:ext="edit" shapetype="t"/>
                <v:textbox style="mso-fit-shape-to-text:t">
                  <w:txbxContent>
                    <w:p w14:paraId="3618A708" w14:textId="77777777" w:rsidR="004F6D1C" w:rsidRDefault="004F6D1C" w:rsidP="004F6D1C">
                      <w:pPr>
                        <w:pStyle w:val="NormalWeb"/>
                        <w:spacing w:before="0" w:beforeAutospacing="0" w:after="0" w:afterAutospacing="0"/>
                        <w:jc w:val="center"/>
                      </w:pPr>
                      <w:r w:rsidRPr="004F6D1C">
                        <w:rPr>
                          <w:b/>
                          <w:bCs/>
                          <w:color w:val="008080"/>
                          <w:sz w:val="40"/>
                          <w:szCs w:val="40"/>
                          <w14:shadow w14:blurRad="0" w14:dist="45847" w14:dir="2021404" w14:sx="100000" w14:sy="100000" w14:kx="0" w14:ky="0" w14:algn="ctr">
                            <w14:srgbClr w14:val="B2B2B2">
                              <w14:alpha w14:val="20000"/>
                            </w14:srgbClr>
                          </w14:shadow>
                        </w:rPr>
                        <w:t>Kootenay Society for Community Living</w:t>
                      </w:r>
                    </w:p>
                  </w:txbxContent>
                </v:textbox>
                <w10:anchorlock/>
              </v:shape>
            </w:pict>
          </mc:Fallback>
        </mc:AlternateContent>
      </w:r>
    </w:p>
    <w:p w14:paraId="556EA779" w14:textId="77777777" w:rsidR="004F6D1C" w:rsidRDefault="004F6D1C" w:rsidP="004F6D1C">
      <w:pPr>
        <w:rPr>
          <w:color w:val="008080"/>
        </w:rPr>
      </w:pPr>
      <w:r>
        <w:rPr>
          <w:color w:val="008080"/>
        </w:rPr>
        <w:t xml:space="preserve"> </w:t>
      </w:r>
    </w:p>
    <w:p w14:paraId="111BA5D3" w14:textId="77777777" w:rsidR="004F6D1C" w:rsidRDefault="004F6D1C" w:rsidP="004F6D1C">
      <w:pPr>
        <w:pBdr>
          <w:bottom w:val="single" w:sz="12" w:space="3" w:color="auto"/>
        </w:pBdr>
        <w:rPr>
          <w:color w:val="008080"/>
        </w:rPr>
      </w:pPr>
    </w:p>
    <w:p w14:paraId="6CB55376" w14:textId="77777777" w:rsidR="004F6D1C" w:rsidRPr="00386E85" w:rsidRDefault="004F6D1C" w:rsidP="004F6D1C">
      <w:pPr>
        <w:rPr>
          <w:b/>
        </w:rPr>
      </w:pPr>
    </w:p>
    <w:p w14:paraId="034FBE79" w14:textId="7EA0FE75" w:rsidR="004F6D1C" w:rsidRDefault="005467EE" w:rsidP="004F6D1C">
      <w:pPr>
        <w:jc w:val="center"/>
        <w:rPr>
          <w:b/>
          <w:sz w:val="44"/>
          <w:szCs w:val="44"/>
        </w:rPr>
      </w:pPr>
      <w:r>
        <w:rPr>
          <w:b/>
          <w:sz w:val="44"/>
          <w:szCs w:val="44"/>
        </w:rPr>
        <w:t>Communicable Disease and Prevention Plan</w:t>
      </w:r>
    </w:p>
    <w:p w14:paraId="254ACAF3" w14:textId="334C67FE" w:rsidR="004F6D1C" w:rsidRDefault="004F6D1C" w:rsidP="004F6D1C">
      <w:pPr>
        <w:jc w:val="center"/>
        <w:rPr>
          <w:b/>
          <w:sz w:val="44"/>
          <w:szCs w:val="44"/>
        </w:rPr>
      </w:pPr>
      <w:r>
        <w:rPr>
          <w:b/>
          <w:sz w:val="44"/>
          <w:szCs w:val="44"/>
        </w:rPr>
        <w:t>202</w:t>
      </w:r>
      <w:r w:rsidR="00565878">
        <w:rPr>
          <w:b/>
          <w:sz w:val="44"/>
          <w:szCs w:val="44"/>
        </w:rPr>
        <w:t>3</w:t>
      </w:r>
    </w:p>
    <w:p w14:paraId="7FE9E114" w14:textId="2D3BB3EF" w:rsidR="004F6D1C" w:rsidRDefault="004F6D1C" w:rsidP="004F6D1C">
      <w:pPr>
        <w:spacing w:line="360" w:lineRule="auto"/>
        <w:rPr>
          <w:sz w:val="28"/>
          <w:szCs w:val="28"/>
        </w:rPr>
      </w:pPr>
      <w:r>
        <w:rPr>
          <w:sz w:val="28"/>
          <w:szCs w:val="28"/>
        </w:rPr>
        <w:t xml:space="preserve"> </w:t>
      </w:r>
    </w:p>
    <w:p w14:paraId="0C4267DF" w14:textId="1BBBC7B9" w:rsidR="00F418C4" w:rsidRDefault="00F418C4" w:rsidP="00F418C4">
      <w:pPr>
        <w:spacing w:line="360" w:lineRule="auto"/>
      </w:pPr>
      <w:r>
        <w:t xml:space="preserve">A communicable disease is an illness caused by an infectious agent or its </w:t>
      </w:r>
      <w:r w:rsidR="005D618A">
        <w:t>toxic</w:t>
      </w:r>
      <w:r>
        <w:t xml:space="preserve"> </w:t>
      </w:r>
      <w:r w:rsidR="005D618A">
        <w:t>product</w:t>
      </w:r>
      <w:r>
        <w:t xml:space="preserve"> that can be transmitted in a workplace from one person to another. Examples of communicable disease tha</w:t>
      </w:r>
      <w:r w:rsidR="005D618A">
        <w:t>t</w:t>
      </w:r>
      <w:r>
        <w:t xml:space="preserve"> m</w:t>
      </w:r>
      <w:r w:rsidR="005D618A">
        <w:t>ay</w:t>
      </w:r>
      <w:r>
        <w:t xml:space="preserve"> circulate in a </w:t>
      </w:r>
      <w:proofErr w:type="gramStart"/>
      <w:r>
        <w:t>work place</w:t>
      </w:r>
      <w:proofErr w:type="gramEnd"/>
      <w:r>
        <w:t xml:space="preserve"> include </w:t>
      </w:r>
      <w:r w:rsidR="005D618A">
        <w:t>COVID-19</w:t>
      </w:r>
      <w:r>
        <w:t xml:space="preserve">, </w:t>
      </w:r>
      <w:r w:rsidR="005D618A">
        <w:t>norovirus</w:t>
      </w:r>
      <w:r>
        <w:t xml:space="preserve">, and </w:t>
      </w:r>
      <w:r w:rsidR="005D618A">
        <w:t>seasonal</w:t>
      </w:r>
      <w:r>
        <w:t xml:space="preserve"> influenza.</w:t>
      </w:r>
    </w:p>
    <w:p w14:paraId="5B8BB6FC" w14:textId="77777777" w:rsidR="005D618A" w:rsidRDefault="005D618A" w:rsidP="004F6D1C">
      <w:pPr>
        <w:spacing w:line="360" w:lineRule="auto"/>
      </w:pPr>
    </w:p>
    <w:p w14:paraId="58C61C0D" w14:textId="0DE9C087" w:rsidR="00F418C4" w:rsidRDefault="00F418C4" w:rsidP="004F6D1C">
      <w:pPr>
        <w:spacing w:line="360" w:lineRule="auto"/>
      </w:pPr>
      <w:r>
        <w:t xml:space="preserve">As Covid-19 vaccinations have become widely available to British Columbians, the overall risk of Cvodi-19 transmission and serious consequences has diminished. Despite this, the virus will still circulate like other communicable diseases. </w:t>
      </w:r>
    </w:p>
    <w:p w14:paraId="31AE47CC" w14:textId="77777777" w:rsidR="00F418C4" w:rsidRDefault="00F418C4" w:rsidP="004F6D1C">
      <w:pPr>
        <w:spacing w:line="360" w:lineRule="auto"/>
      </w:pPr>
    </w:p>
    <w:p w14:paraId="11677676" w14:textId="19010788" w:rsidR="00F418C4" w:rsidRDefault="00F418C4" w:rsidP="004F6D1C">
      <w:pPr>
        <w:spacing w:line="360" w:lineRule="auto"/>
      </w:pPr>
      <w:r>
        <w:t xml:space="preserve">This plan provides information for KSCL </w:t>
      </w:r>
      <w:r w:rsidR="005D618A">
        <w:t>employees</w:t>
      </w:r>
      <w:r>
        <w:t xml:space="preserve"> to reduce risks of </w:t>
      </w:r>
      <w:r w:rsidR="005D618A">
        <w:t xml:space="preserve">transmitting </w:t>
      </w:r>
      <w:r>
        <w:t>communicable diseases.</w:t>
      </w:r>
    </w:p>
    <w:p w14:paraId="641CDD69" w14:textId="77777777" w:rsidR="00F418C4" w:rsidRDefault="00F418C4" w:rsidP="004F6D1C">
      <w:pPr>
        <w:spacing w:line="360" w:lineRule="auto"/>
      </w:pPr>
    </w:p>
    <w:p w14:paraId="33EE9C3A" w14:textId="08894F7B" w:rsidR="005467EE" w:rsidRPr="005D618A" w:rsidRDefault="005D618A" w:rsidP="004F6D1C">
      <w:pPr>
        <w:spacing w:line="360" w:lineRule="auto"/>
        <w:rPr>
          <w:b/>
          <w:sz w:val="28"/>
          <w:szCs w:val="28"/>
        </w:rPr>
      </w:pPr>
      <w:r w:rsidRPr="005D618A">
        <w:rPr>
          <w:b/>
          <w:sz w:val="28"/>
          <w:szCs w:val="28"/>
        </w:rPr>
        <w:lastRenderedPageBreak/>
        <w:t xml:space="preserve">Step 1: </w:t>
      </w:r>
      <w:r w:rsidR="005467EE" w:rsidRPr="005D618A">
        <w:rPr>
          <w:b/>
          <w:sz w:val="28"/>
          <w:szCs w:val="28"/>
        </w:rPr>
        <w:t>Understanding the Risks</w:t>
      </w:r>
    </w:p>
    <w:p w14:paraId="778A9FBF" w14:textId="77777777" w:rsidR="005467EE" w:rsidRDefault="005467EE" w:rsidP="004F6D1C">
      <w:pPr>
        <w:spacing w:line="360" w:lineRule="auto"/>
        <w:rPr>
          <w:b/>
        </w:rPr>
      </w:pPr>
    </w:p>
    <w:p w14:paraId="7C0A93EF" w14:textId="1C73430E" w:rsidR="005D618A" w:rsidRDefault="005D618A" w:rsidP="004F6D1C">
      <w:pPr>
        <w:spacing w:line="360" w:lineRule="auto"/>
        <w:rPr>
          <w:rFonts w:eastAsiaTheme="minorHAnsi"/>
          <w:lang w:val="en-US"/>
        </w:rPr>
      </w:pPr>
      <w:r>
        <w:rPr>
          <w:rFonts w:eastAsiaTheme="minorHAnsi"/>
          <w:lang w:val="en-US"/>
        </w:rPr>
        <w:t xml:space="preserve">Preventing communicable disease involves taking ongoing measures to reduce the risk of communicable disease transmission in your workplace. It also involves implementing additional measures when advised to do so by Public Health during periods of elevated risk.  </w:t>
      </w:r>
    </w:p>
    <w:p w14:paraId="04481A4B" w14:textId="77777777" w:rsidR="005D618A" w:rsidRDefault="005D618A" w:rsidP="004F6D1C">
      <w:pPr>
        <w:spacing w:line="360" w:lineRule="auto"/>
        <w:rPr>
          <w:rFonts w:eastAsiaTheme="minorHAnsi"/>
          <w:lang w:val="en-US"/>
        </w:rPr>
      </w:pPr>
    </w:p>
    <w:p w14:paraId="7F181B90" w14:textId="1CB52799" w:rsidR="005D618A" w:rsidRDefault="005D618A" w:rsidP="004F6D1C">
      <w:pPr>
        <w:spacing w:line="360" w:lineRule="auto"/>
        <w:rPr>
          <w:rFonts w:eastAsiaTheme="minorHAnsi"/>
          <w:lang w:val="en-US"/>
        </w:rPr>
      </w:pPr>
      <w:r>
        <w:rPr>
          <w:rFonts w:eastAsiaTheme="minorHAnsi"/>
          <w:lang w:val="en-US"/>
        </w:rPr>
        <w:t xml:space="preserve">The level of risk of certain communicable </w:t>
      </w:r>
      <w:proofErr w:type="gramStart"/>
      <w:r>
        <w:rPr>
          <w:rFonts w:eastAsiaTheme="minorHAnsi"/>
          <w:lang w:val="en-US"/>
        </w:rPr>
        <w:t>disease</w:t>
      </w:r>
      <w:proofErr w:type="gramEnd"/>
      <w:r>
        <w:rPr>
          <w:rFonts w:eastAsiaTheme="minorHAnsi"/>
          <w:lang w:val="en-US"/>
        </w:rPr>
        <w:t xml:space="preserve">, including COVID-19, may increase from time to time or on a seasonal basis. This may occur at a local or reginal level, or within a certain workplace. </w:t>
      </w:r>
    </w:p>
    <w:p w14:paraId="50901CF1" w14:textId="77777777" w:rsidR="005D618A" w:rsidRDefault="005D618A" w:rsidP="004F6D1C">
      <w:pPr>
        <w:spacing w:line="360" w:lineRule="auto"/>
        <w:rPr>
          <w:rFonts w:eastAsiaTheme="minorHAnsi"/>
          <w:lang w:val="en-US"/>
        </w:rPr>
      </w:pPr>
    </w:p>
    <w:p w14:paraId="32EE249F" w14:textId="578A9F35" w:rsidR="005467EE" w:rsidRDefault="005467EE" w:rsidP="004F6D1C">
      <w:pPr>
        <w:spacing w:line="360" w:lineRule="auto"/>
        <w:rPr>
          <w:rFonts w:eastAsiaTheme="minorHAnsi"/>
          <w:lang w:val="en-US"/>
        </w:rPr>
      </w:pPr>
      <w:r w:rsidRPr="005467EE">
        <w:rPr>
          <w:rFonts w:eastAsiaTheme="minorHAnsi"/>
          <w:lang w:val="en-US"/>
        </w:rPr>
        <w:t xml:space="preserve">KSCL's Joint Occupational Health and Safety Committee is responsible for staying up to date with </w:t>
      </w:r>
      <w:proofErr w:type="gramStart"/>
      <w:r w:rsidRPr="005467EE">
        <w:rPr>
          <w:rFonts w:eastAsiaTheme="minorHAnsi"/>
          <w:lang w:val="en-US"/>
        </w:rPr>
        <w:t>any and all</w:t>
      </w:r>
      <w:proofErr w:type="gramEnd"/>
      <w:r w:rsidRPr="005467EE">
        <w:rPr>
          <w:rFonts w:eastAsiaTheme="minorHAnsi"/>
          <w:lang w:val="en-US"/>
        </w:rPr>
        <w:t xml:space="preserve"> new information issued by our regional medical health officer or the provincial health officer</w:t>
      </w:r>
      <w:r>
        <w:rPr>
          <w:rFonts w:eastAsiaTheme="minorHAnsi"/>
          <w:lang w:val="en-US"/>
        </w:rPr>
        <w:t xml:space="preserve"> that pertains to </w:t>
      </w:r>
      <w:r w:rsidRPr="005467EE">
        <w:rPr>
          <w:rFonts w:eastAsiaTheme="minorHAnsi"/>
          <w:lang w:val="en-US"/>
        </w:rPr>
        <w:t xml:space="preserve">communicable disease-related </w:t>
      </w:r>
      <w:r>
        <w:rPr>
          <w:rFonts w:eastAsiaTheme="minorHAnsi"/>
          <w:lang w:val="en-US"/>
        </w:rPr>
        <w:t xml:space="preserve">risks.  </w:t>
      </w:r>
      <w:r w:rsidRPr="005467EE">
        <w:rPr>
          <w:rFonts w:eastAsiaTheme="minorHAnsi"/>
          <w:lang w:val="en-US"/>
        </w:rPr>
        <w:t>As an agenda item, the committee reviews and monitors information and decides how to implement any new guidance, at each monthly meeting.</w:t>
      </w:r>
      <w:r w:rsidRPr="005467EE">
        <w:rPr>
          <w:rFonts w:eastAsiaTheme="minorHAnsi"/>
          <w:lang w:val="en-US"/>
        </w:rPr>
        <w:br/>
      </w:r>
      <w:r w:rsidRPr="005467EE">
        <w:rPr>
          <w:rFonts w:eastAsiaTheme="minorHAnsi"/>
          <w:lang w:val="en-US"/>
        </w:rPr>
        <w:br/>
      </w:r>
      <w:r>
        <w:rPr>
          <w:rFonts w:eastAsiaTheme="minorHAnsi"/>
          <w:lang w:val="en-US"/>
        </w:rPr>
        <w:t xml:space="preserve">In 2020 and throughout the Covid-19 pandemic </w:t>
      </w:r>
      <w:r w:rsidRPr="005467EE">
        <w:rPr>
          <w:rFonts w:eastAsiaTheme="minorHAnsi"/>
          <w:lang w:val="en-US"/>
        </w:rPr>
        <w:t xml:space="preserve">KSCL has </w:t>
      </w:r>
      <w:r w:rsidRPr="005467EE">
        <w:rPr>
          <w:rFonts w:eastAsiaTheme="minorHAnsi"/>
          <w:lang w:val="en-US"/>
        </w:rPr>
        <w:t>developed</w:t>
      </w:r>
      <w:r w:rsidRPr="005467EE">
        <w:rPr>
          <w:rFonts w:eastAsiaTheme="minorHAnsi"/>
          <w:lang w:val="en-US"/>
        </w:rPr>
        <w:t xml:space="preserve"> Safety Plans and Safe Work Procedures pertaining to Covid-19 and ensuring universal precautions are followed. In the event these plans are necessary again they will be reviewed and revised based on the most current information shared by the Provincial Health Officer and the British Columbia Centre for Disease Control. </w:t>
      </w:r>
      <w:r w:rsidRPr="005467EE">
        <w:rPr>
          <w:rFonts w:eastAsiaTheme="minorHAnsi"/>
          <w:lang w:val="en-US"/>
        </w:rPr>
        <w:br/>
      </w:r>
      <w:r w:rsidRPr="005467EE">
        <w:rPr>
          <w:rFonts w:eastAsiaTheme="minorHAnsi"/>
          <w:lang w:val="en-US"/>
        </w:rPr>
        <w:br/>
        <w:t xml:space="preserve">As of April 14, </w:t>
      </w:r>
      <w:proofErr w:type="gramStart"/>
      <w:r w:rsidRPr="005467EE">
        <w:rPr>
          <w:rFonts w:eastAsiaTheme="minorHAnsi"/>
          <w:lang w:val="en-US"/>
        </w:rPr>
        <w:t>2022</w:t>
      </w:r>
      <w:proofErr w:type="gramEnd"/>
      <w:r w:rsidRPr="005467EE">
        <w:rPr>
          <w:rFonts w:eastAsiaTheme="minorHAnsi"/>
          <w:lang w:val="en-US"/>
        </w:rPr>
        <w:t xml:space="preserve"> this plan will be implemented and the Safety plans and Covid-19 safe work procedures archived.</w:t>
      </w:r>
    </w:p>
    <w:p w14:paraId="12CCE175" w14:textId="77777777" w:rsidR="005467EE" w:rsidRDefault="005467EE" w:rsidP="004F6D1C">
      <w:pPr>
        <w:spacing w:line="360" w:lineRule="auto"/>
        <w:rPr>
          <w:rFonts w:eastAsiaTheme="minorHAnsi"/>
          <w:lang w:val="en-US"/>
        </w:rPr>
      </w:pPr>
    </w:p>
    <w:p w14:paraId="6CC42860" w14:textId="77777777" w:rsidR="005467EE" w:rsidRDefault="005467EE" w:rsidP="004F6D1C">
      <w:pPr>
        <w:spacing w:line="360" w:lineRule="auto"/>
        <w:rPr>
          <w:rFonts w:eastAsiaTheme="minorHAnsi"/>
          <w:lang w:val="en-US"/>
        </w:rPr>
      </w:pPr>
      <w:r>
        <w:rPr>
          <w:rFonts w:eastAsiaTheme="minorHAnsi"/>
          <w:lang w:val="en-US"/>
        </w:rPr>
        <w:lastRenderedPageBreak/>
        <w:t>KSCL Policy and Procedures pertaining to this plan include:</w:t>
      </w:r>
    </w:p>
    <w:p w14:paraId="0446B051" w14:textId="77777777" w:rsidR="005467EE" w:rsidRPr="00F418C4" w:rsidRDefault="005467EE" w:rsidP="00F418C4">
      <w:pPr>
        <w:pStyle w:val="ListParagraph"/>
        <w:numPr>
          <w:ilvl w:val="0"/>
          <w:numId w:val="8"/>
        </w:numPr>
        <w:spacing w:line="360" w:lineRule="auto"/>
        <w:rPr>
          <w:rFonts w:eastAsiaTheme="minorHAnsi"/>
          <w:lang w:val="en-US"/>
        </w:rPr>
      </w:pPr>
      <w:bookmarkStart w:id="0" w:name="_Toc112139300"/>
      <w:r w:rsidRPr="00F418C4">
        <w:rPr>
          <w:b/>
          <w:lang w:val="en-GB"/>
        </w:rPr>
        <w:t>Infectious Diseases and Universal Precautions</w:t>
      </w:r>
      <w:bookmarkEnd w:id="0"/>
      <w:r w:rsidRPr="00F418C4">
        <w:rPr>
          <w:b/>
          <w:lang w:val="en-GB"/>
        </w:rPr>
        <w:t xml:space="preserve"> 102.70</w:t>
      </w:r>
    </w:p>
    <w:p w14:paraId="3F9ED924" w14:textId="77777777" w:rsidR="00F418C4" w:rsidRPr="00F418C4" w:rsidRDefault="00F418C4" w:rsidP="00F418C4">
      <w:pPr>
        <w:pStyle w:val="ListParagraph"/>
        <w:numPr>
          <w:ilvl w:val="0"/>
          <w:numId w:val="8"/>
        </w:numPr>
        <w:spacing w:line="360" w:lineRule="auto"/>
        <w:outlineLvl w:val="1"/>
        <w:rPr>
          <w:rFonts w:eastAsiaTheme="minorHAnsi"/>
          <w:lang w:val="en-US"/>
        </w:rPr>
      </w:pPr>
      <w:r w:rsidRPr="00F418C4">
        <w:rPr>
          <w:b/>
          <w:lang w:val="en-GB"/>
        </w:rPr>
        <w:t>Seasonal Influenza Vaccine for Individuals and Respiratory Illness Prevention and Outbreaks Management</w:t>
      </w:r>
      <w:r>
        <w:rPr>
          <w:b/>
          <w:lang w:val="en-GB"/>
        </w:rPr>
        <w:t xml:space="preserve"> 102.76</w:t>
      </w:r>
    </w:p>
    <w:p w14:paraId="3B071467" w14:textId="77777777" w:rsidR="00F418C4" w:rsidRPr="00F418C4" w:rsidRDefault="00F418C4" w:rsidP="00F418C4">
      <w:pPr>
        <w:pStyle w:val="ListParagraph"/>
        <w:numPr>
          <w:ilvl w:val="0"/>
          <w:numId w:val="8"/>
        </w:numPr>
        <w:spacing w:line="360" w:lineRule="auto"/>
        <w:outlineLvl w:val="1"/>
        <w:rPr>
          <w:rFonts w:eastAsiaTheme="minorHAnsi"/>
          <w:lang w:val="en-US"/>
        </w:rPr>
      </w:pPr>
      <w:r w:rsidRPr="00F418C4">
        <w:rPr>
          <w:b/>
          <w:lang w:val="en-GB"/>
        </w:rPr>
        <w:t>Viral Gastroenteritis Prevention and Outbreak Management</w:t>
      </w:r>
      <w:r>
        <w:rPr>
          <w:rFonts w:eastAsiaTheme="minorHAnsi"/>
          <w:lang w:val="en-US"/>
        </w:rPr>
        <w:t xml:space="preserve"> </w:t>
      </w:r>
      <w:r w:rsidRPr="00F418C4">
        <w:rPr>
          <w:rFonts w:eastAsiaTheme="minorHAnsi"/>
          <w:b/>
          <w:bCs/>
          <w:lang w:val="en-US"/>
        </w:rPr>
        <w:t>102.90</w:t>
      </w:r>
    </w:p>
    <w:p w14:paraId="23020B9F" w14:textId="77777777" w:rsidR="00F418C4" w:rsidRDefault="00F418C4" w:rsidP="00F418C4">
      <w:pPr>
        <w:pStyle w:val="ListParagraph"/>
        <w:spacing w:line="360" w:lineRule="auto"/>
        <w:outlineLvl w:val="1"/>
        <w:rPr>
          <w:rFonts w:eastAsiaTheme="minorHAnsi"/>
          <w:lang w:val="en-US"/>
        </w:rPr>
      </w:pPr>
    </w:p>
    <w:p w14:paraId="6DE62D78" w14:textId="19A67C7A" w:rsidR="004F6D1C" w:rsidRPr="00F418C4" w:rsidRDefault="005467EE" w:rsidP="00F418C4">
      <w:pPr>
        <w:spacing w:line="360" w:lineRule="auto"/>
        <w:outlineLvl w:val="1"/>
        <w:rPr>
          <w:rFonts w:eastAsiaTheme="minorHAnsi"/>
          <w:lang w:val="en-US"/>
        </w:rPr>
      </w:pPr>
      <w:r w:rsidRPr="00F418C4">
        <w:rPr>
          <w:rFonts w:eastAsiaTheme="minorHAnsi"/>
          <w:lang w:val="en-US"/>
        </w:rPr>
        <w:t xml:space="preserve">Most a recent updated </w:t>
      </w:r>
      <w:r w:rsidRPr="00F418C4">
        <w:rPr>
          <w:rFonts w:eastAsiaTheme="minorHAnsi"/>
          <w:lang w:val="en-US"/>
        </w:rPr>
        <w:t>for the plans was completed on Oct 17, 2023</w:t>
      </w:r>
    </w:p>
    <w:p w14:paraId="122D1A18" w14:textId="77777777" w:rsidR="005467EE" w:rsidRPr="005467EE" w:rsidRDefault="005467EE" w:rsidP="004F6D1C">
      <w:pPr>
        <w:spacing w:line="360" w:lineRule="auto"/>
      </w:pPr>
    </w:p>
    <w:p w14:paraId="4044DF74" w14:textId="199641CF" w:rsidR="005D618A" w:rsidRPr="005D618A" w:rsidRDefault="005D618A" w:rsidP="004F6D1C">
      <w:pPr>
        <w:spacing w:line="360" w:lineRule="auto"/>
        <w:rPr>
          <w:b/>
          <w:color w:val="000000"/>
          <w:sz w:val="28"/>
          <w:szCs w:val="28"/>
        </w:rPr>
      </w:pPr>
      <w:r w:rsidRPr="005D618A">
        <w:rPr>
          <w:b/>
          <w:color w:val="000000"/>
          <w:sz w:val="28"/>
          <w:szCs w:val="28"/>
        </w:rPr>
        <w:t>Step 2: Implementing Measures, Practices and Policies to Reduce the Risk</w:t>
      </w:r>
    </w:p>
    <w:p w14:paraId="08118414" w14:textId="77777777" w:rsidR="002A4FCC" w:rsidRDefault="002A4FCC" w:rsidP="002A4FCC">
      <w:pPr>
        <w:spacing w:line="360" w:lineRule="auto"/>
        <w:rPr>
          <w:rFonts w:eastAsiaTheme="minorHAnsi"/>
          <w:lang w:val="en-US"/>
        </w:rPr>
      </w:pPr>
    </w:p>
    <w:p w14:paraId="62207A43" w14:textId="5055D677" w:rsidR="002A4FCC" w:rsidRPr="002A4FCC" w:rsidRDefault="002A4FCC" w:rsidP="002A4FCC">
      <w:pPr>
        <w:spacing w:line="360" w:lineRule="auto"/>
        <w:rPr>
          <w:b/>
          <w:bCs/>
        </w:rPr>
      </w:pPr>
      <w:r w:rsidRPr="002A4FCC">
        <w:rPr>
          <w:rFonts w:eastAsiaTheme="minorHAnsi"/>
          <w:lang w:val="en-US"/>
        </w:rPr>
        <w:t xml:space="preserve">KSCL Staff are required to complete a daily health assessment prior to coming to work. If they have any symptoms of a communicable disease, they must stay home and call 811 for guidance on covid testing or self-isolation. KSCL has rapid test that are only to be used when having symptoms for several days. </w:t>
      </w:r>
    </w:p>
    <w:p w14:paraId="34BE0E3D" w14:textId="77777777" w:rsidR="002A4FCC" w:rsidRDefault="002A4FCC" w:rsidP="002A4FCC">
      <w:pPr>
        <w:spacing w:line="360" w:lineRule="auto"/>
        <w:rPr>
          <w:rFonts w:eastAsiaTheme="minorHAnsi"/>
          <w:lang w:val="en-US"/>
        </w:rPr>
      </w:pPr>
    </w:p>
    <w:p w14:paraId="38519FD5" w14:textId="5230C9E4" w:rsidR="002A4FCC" w:rsidRPr="002A4FCC" w:rsidRDefault="002A4FCC" w:rsidP="002A4FCC">
      <w:pPr>
        <w:spacing w:line="360" w:lineRule="auto"/>
        <w:rPr>
          <w:b/>
          <w:bCs/>
        </w:rPr>
      </w:pPr>
      <w:r w:rsidRPr="002A4FCC">
        <w:rPr>
          <w:rFonts w:eastAsiaTheme="minorHAnsi"/>
          <w:lang w:val="en-US"/>
        </w:rPr>
        <w:t xml:space="preserve">PPE - Wearing a </w:t>
      </w:r>
      <w:proofErr w:type="gramStart"/>
      <w:r w:rsidRPr="002A4FCC">
        <w:rPr>
          <w:rFonts w:eastAsiaTheme="minorHAnsi"/>
          <w:lang w:val="en-US"/>
        </w:rPr>
        <w:t>Mask?:</w:t>
      </w:r>
      <w:proofErr w:type="gramEnd"/>
    </w:p>
    <w:p w14:paraId="5D102871" w14:textId="77777777" w:rsidR="005D618A" w:rsidRPr="002A4FCC" w:rsidRDefault="005D618A" w:rsidP="002A4FCC">
      <w:pPr>
        <w:pStyle w:val="ListParagraph"/>
        <w:numPr>
          <w:ilvl w:val="0"/>
          <w:numId w:val="11"/>
        </w:numPr>
        <w:spacing w:line="360" w:lineRule="auto"/>
        <w:rPr>
          <w:color w:val="505050"/>
        </w:rPr>
      </w:pPr>
      <w:r w:rsidRPr="002A4FCC">
        <w:rPr>
          <w:rStyle w:val="Strong"/>
        </w:rPr>
        <w:t>Non-licensed Staffed Homes:</w:t>
      </w:r>
      <w:r w:rsidRPr="002A4FCC">
        <w:br/>
      </w:r>
      <w:r w:rsidRPr="002A4FCC">
        <w:rPr>
          <w:color w:val="505050"/>
        </w:rPr>
        <w:t xml:space="preserve">The use of masks is up to individuals, </w:t>
      </w:r>
      <w:proofErr w:type="gramStart"/>
      <w:r w:rsidRPr="002A4FCC">
        <w:rPr>
          <w:color w:val="505050"/>
        </w:rPr>
        <w:t>families</w:t>
      </w:r>
      <w:proofErr w:type="gramEnd"/>
      <w:r w:rsidRPr="002A4FCC">
        <w:rPr>
          <w:color w:val="505050"/>
        </w:rPr>
        <w:t xml:space="preserve"> and service providers to decide based on their assessment of risk for non-licensed staffed homes, day programs, employment programs, and other CLBC-supported community inclusion programs. We ask service providers to have conversations with those they support and their families to understand health risks and preferences on this matter.</w:t>
      </w:r>
    </w:p>
    <w:p w14:paraId="4FEC632C" w14:textId="77777777" w:rsidR="005D618A" w:rsidRPr="002A4FCC" w:rsidRDefault="005D618A" w:rsidP="002A4FCC">
      <w:pPr>
        <w:spacing w:line="360" w:lineRule="auto"/>
        <w:rPr>
          <w:rStyle w:val="Strong"/>
        </w:rPr>
      </w:pPr>
    </w:p>
    <w:p w14:paraId="3AA56CF2" w14:textId="77777777" w:rsidR="005D618A" w:rsidRPr="002A4FCC" w:rsidRDefault="005D618A" w:rsidP="002A4FCC">
      <w:pPr>
        <w:pStyle w:val="ListParagraph"/>
        <w:numPr>
          <w:ilvl w:val="0"/>
          <w:numId w:val="11"/>
        </w:numPr>
        <w:spacing w:line="360" w:lineRule="auto"/>
        <w:rPr>
          <w:color w:val="505050"/>
        </w:rPr>
      </w:pPr>
      <w:r w:rsidRPr="002A4FCC">
        <w:rPr>
          <w:rStyle w:val="Strong"/>
        </w:rPr>
        <w:t>Licensed Staffed Homes:</w:t>
      </w:r>
      <w:r w:rsidRPr="002A4FCC">
        <w:br/>
      </w:r>
      <w:r w:rsidRPr="002A4FCC">
        <w:rPr>
          <w:rStyle w:val="Strong"/>
          <w:color w:val="505050"/>
        </w:rPr>
        <w:t xml:space="preserve">Support workers, contractors, volunteers, and visitors must wear a mask in all common areas in licensed staffed homes. </w:t>
      </w:r>
      <w:r w:rsidRPr="002A4FCC">
        <w:rPr>
          <w:color w:val="505050"/>
        </w:rPr>
        <w:t>Individuals living in licensed CLBC staffed homes are not required to wear a mask as this is their home. When family and friends visit a resident in the resident’s private room in a licensed staffed home, they are not required to wear a mask unless the resident requests that they do so.</w:t>
      </w:r>
    </w:p>
    <w:p w14:paraId="77515135" w14:textId="77777777" w:rsidR="005D618A" w:rsidRPr="002A4FCC" w:rsidRDefault="005D618A" w:rsidP="002A4FCC">
      <w:pPr>
        <w:spacing w:line="360" w:lineRule="auto"/>
        <w:rPr>
          <w:rStyle w:val="Strong"/>
        </w:rPr>
      </w:pPr>
    </w:p>
    <w:p w14:paraId="05A56188" w14:textId="77777777" w:rsidR="005D618A" w:rsidRPr="002A4FCC" w:rsidRDefault="005D618A" w:rsidP="002A4FCC">
      <w:pPr>
        <w:pStyle w:val="ListParagraph"/>
        <w:numPr>
          <w:ilvl w:val="0"/>
          <w:numId w:val="11"/>
        </w:numPr>
        <w:spacing w:line="360" w:lineRule="auto"/>
        <w:rPr>
          <w:color w:val="505050"/>
        </w:rPr>
      </w:pPr>
      <w:r w:rsidRPr="002A4FCC">
        <w:rPr>
          <w:rStyle w:val="Strong"/>
        </w:rPr>
        <w:t>Home Sharing:</w:t>
      </w:r>
      <w:r w:rsidRPr="002A4FCC">
        <w:br/>
      </w:r>
      <w:r w:rsidRPr="002A4FCC">
        <w:rPr>
          <w:color w:val="505050"/>
        </w:rPr>
        <w:t>Home Sharing providers and home sharing residents are not required to wear masks, and can work out their own protocols for when they might want to wear a mask (</w:t>
      </w:r>
      <w:proofErr w:type="gramStart"/>
      <w:r w:rsidRPr="002A4FCC">
        <w:rPr>
          <w:color w:val="505050"/>
        </w:rPr>
        <w:t>e.g.</w:t>
      </w:r>
      <w:proofErr w:type="gramEnd"/>
      <w:r w:rsidRPr="002A4FCC">
        <w:rPr>
          <w:color w:val="505050"/>
        </w:rPr>
        <w:t xml:space="preserve"> when one of them has symptoms such as a cough or sore throat or a fever).</w:t>
      </w:r>
    </w:p>
    <w:p w14:paraId="349B5AE0" w14:textId="77777777" w:rsidR="005D618A" w:rsidRPr="002A4FCC" w:rsidRDefault="005D618A" w:rsidP="002A4FCC">
      <w:pPr>
        <w:spacing w:line="360" w:lineRule="auto"/>
      </w:pPr>
    </w:p>
    <w:p w14:paraId="45B3A49D" w14:textId="77777777" w:rsidR="005D618A" w:rsidRPr="002A4FCC" w:rsidRDefault="005D618A" w:rsidP="002A4FCC">
      <w:pPr>
        <w:spacing w:line="276" w:lineRule="auto"/>
      </w:pPr>
    </w:p>
    <w:p w14:paraId="4D1CD58C" w14:textId="6FB5ED39" w:rsidR="002A4FCC" w:rsidRPr="002A4FCC" w:rsidRDefault="005D618A" w:rsidP="002A4FCC">
      <w:pPr>
        <w:spacing w:line="360" w:lineRule="auto"/>
      </w:pPr>
      <w:r w:rsidRPr="002A4FCC">
        <w:rPr>
          <w:rFonts w:eastAsiaTheme="minorHAnsi"/>
          <w:lang w:val="en-US"/>
        </w:rPr>
        <w:t>As an additional measure, participants who receive non-essential services, such as at the Community Inclusion Programs, are required to do complete a temperature check if feeling unwell. If they are exhibiting symptoms of a communicable disease, they are not able to receives services. They will be supported to call 811 for guidance on covid testing and self-isolation.</w:t>
      </w:r>
      <w:r w:rsidR="002A4FCC" w:rsidRPr="002A4FCC">
        <w:rPr>
          <w:rFonts w:eastAsiaTheme="minorHAnsi"/>
          <w:lang w:val="en-US"/>
        </w:rPr>
        <w:t xml:space="preserve"> </w:t>
      </w:r>
      <w:r w:rsidR="002A4FCC" w:rsidRPr="002A4FCC">
        <w:rPr>
          <w:rFonts w:eastAsiaTheme="minorHAnsi"/>
          <w:lang w:val="en-US"/>
        </w:rPr>
        <w:t>Services can be delivered virtually if appropriate</w:t>
      </w:r>
      <w:r w:rsidR="002A4FCC">
        <w:rPr>
          <w:rFonts w:eastAsiaTheme="minorHAnsi"/>
          <w:lang w:val="en-US"/>
        </w:rPr>
        <w:t>.</w:t>
      </w:r>
    </w:p>
    <w:p w14:paraId="53D85722" w14:textId="77777777" w:rsidR="002A4FCC" w:rsidRDefault="002A4FCC" w:rsidP="002A4FCC">
      <w:pPr>
        <w:spacing w:line="360" w:lineRule="auto"/>
        <w:rPr>
          <w:rFonts w:eastAsiaTheme="minorHAnsi"/>
          <w:lang w:val="en-US"/>
        </w:rPr>
      </w:pPr>
    </w:p>
    <w:p w14:paraId="55AC8DD4" w14:textId="77777777" w:rsidR="002A4FCC" w:rsidRPr="002A4FCC" w:rsidRDefault="005D618A" w:rsidP="002A4FCC">
      <w:pPr>
        <w:spacing w:line="360" w:lineRule="auto"/>
      </w:pPr>
      <w:r w:rsidRPr="002A4FCC">
        <w:rPr>
          <w:rFonts w:eastAsiaTheme="minorHAnsi"/>
          <w:lang w:val="en-US"/>
        </w:rPr>
        <w:t xml:space="preserve">All residents of KSCL staffed </w:t>
      </w:r>
      <w:r w:rsidR="002A4FCC" w:rsidRPr="002A4FCC">
        <w:rPr>
          <w:rFonts w:eastAsiaTheme="minorHAnsi"/>
          <w:lang w:val="en-US"/>
        </w:rPr>
        <w:t xml:space="preserve">living </w:t>
      </w:r>
      <w:r w:rsidRPr="002A4FCC">
        <w:rPr>
          <w:rFonts w:eastAsiaTheme="minorHAnsi"/>
          <w:lang w:val="en-US"/>
        </w:rPr>
        <w:t>homes also required to complete a daily health check and temperature check. If they exhibit symptoms of a communicable disease, staff will follow the Safe Work Procedure and outbreak policy that applies.</w:t>
      </w:r>
    </w:p>
    <w:p w14:paraId="668EB6FD" w14:textId="77777777" w:rsidR="002A4FCC" w:rsidRPr="002A4FCC" w:rsidRDefault="005D618A" w:rsidP="002A4FCC">
      <w:pPr>
        <w:spacing w:line="360" w:lineRule="auto"/>
      </w:pPr>
      <w:r w:rsidRPr="002A4FCC">
        <w:rPr>
          <w:rFonts w:eastAsiaTheme="minorHAnsi"/>
          <w:lang w:val="en-US"/>
        </w:rPr>
        <w:lastRenderedPageBreak/>
        <w:t xml:space="preserve">Any visitors to the sites also must complete the health screening and sign in before entering a site. </w:t>
      </w:r>
    </w:p>
    <w:p w14:paraId="3D1680AB" w14:textId="77777777" w:rsidR="002A4FCC" w:rsidRDefault="002A4FCC" w:rsidP="002A4FCC">
      <w:pPr>
        <w:spacing w:line="360" w:lineRule="auto"/>
        <w:rPr>
          <w:rFonts w:eastAsiaTheme="minorHAnsi"/>
          <w:lang w:val="en-US"/>
        </w:rPr>
      </w:pPr>
    </w:p>
    <w:p w14:paraId="544029BF" w14:textId="64DAE881" w:rsidR="0006099A" w:rsidRPr="005D618A" w:rsidRDefault="005D618A" w:rsidP="002A4FCC">
      <w:pPr>
        <w:spacing w:line="360" w:lineRule="auto"/>
      </w:pPr>
      <w:r w:rsidRPr="002A4FCC">
        <w:rPr>
          <w:rFonts w:eastAsiaTheme="minorHAnsi"/>
          <w:lang w:val="en-US"/>
        </w:rPr>
        <w:t xml:space="preserve">As of Jan 10, </w:t>
      </w:r>
      <w:proofErr w:type="gramStart"/>
      <w:r w:rsidRPr="002A4FCC">
        <w:rPr>
          <w:rFonts w:eastAsiaTheme="minorHAnsi"/>
          <w:lang w:val="en-US"/>
        </w:rPr>
        <w:t>2022</w:t>
      </w:r>
      <w:proofErr w:type="gramEnd"/>
      <w:r w:rsidRPr="002A4FCC">
        <w:rPr>
          <w:rFonts w:eastAsiaTheme="minorHAnsi"/>
          <w:lang w:val="en-US"/>
        </w:rPr>
        <w:t xml:space="preserve"> all KSCL staff are required to be fully vaccinated.</w:t>
      </w:r>
    </w:p>
    <w:p w14:paraId="5CD91B2C" w14:textId="788E4CF1" w:rsidR="00570F35" w:rsidRDefault="00570F35" w:rsidP="0006099A">
      <w:pPr>
        <w:rPr>
          <w:b/>
          <w:bCs/>
          <w:highlight w:val="lightGray"/>
        </w:rPr>
      </w:pPr>
    </w:p>
    <w:p w14:paraId="2E8145BE" w14:textId="4778FAC8" w:rsidR="002A4FCC" w:rsidRPr="002A4FCC" w:rsidRDefault="002A4FCC" w:rsidP="002A4FCC">
      <w:pPr>
        <w:spacing w:line="360" w:lineRule="auto"/>
        <w:rPr>
          <w:highlight w:val="lightGray"/>
        </w:rPr>
      </w:pPr>
      <w:r w:rsidRPr="002A4FCC">
        <w:rPr>
          <w:highlight w:val="lightGray"/>
        </w:rPr>
        <w:t>Ventilation and Circulation:</w:t>
      </w:r>
    </w:p>
    <w:p w14:paraId="0A5F3AFF" w14:textId="77777777" w:rsidR="002A4FCC" w:rsidRPr="002A4FCC" w:rsidRDefault="002A4FCC" w:rsidP="002A4FCC">
      <w:pPr>
        <w:pStyle w:val="ListParagraph"/>
        <w:numPr>
          <w:ilvl w:val="0"/>
          <w:numId w:val="13"/>
        </w:numPr>
        <w:spacing w:line="360" w:lineRule="auto"/>
        <w:rPr>
          <w:highlight w:val="lightGray"/>
        </w:rPr>
      </w:pPr>
      <w:r w:rsidRPr="002A4FCC">
        <w:rPr>
          <w:rFonts w:eastAsiaTheme="minorHAnsi"/>
          <w:lang w:val="en-US"/>
        </w:rPr>
        <w:t xml:space="preserve">The furnace/air conditioning system is inspected each month at each site. </w:t>
      </w:r>
    </w:p>
    <w:p w14:paraId="27E2196C" w14:textId="77777777" w:rsidR="002A4FCC" w:rsidRPr="002A4FCC" w:rsidRDefault="002A4FCC" w:rsidP="002A4FCC">
      <w:pPr>
        <w:pStyle w:val="ListParagraph"/>
        <w:numPr>
          <w:ilvl w:val="0"/>
          <w:numId w:val="13"/>
        </w:numPr>
        <w:spacing w:line="360" w:lineRule="auto"/>
        <w:rPr>
          <w:highlight w:val="lightGray"/>
        </w:rPr>
      </w:pPr>
      <w:r w:rsidRPr="002A4FCC">
        <w:rPr>
          <w:rFonts w:eastAsiaTheme="minorHAnsi"/>
          <w:lang w:val="en-US"/>
        </w:rPr>
        <w:t xml:space="preserve"> Filters are regularly </w:t>
      </w:r>
      <w:proofErr w:type="gramStart"/>
      <w:r w:rsidRPr="002A4FCC">
        <w:rPr>
          <w:rFonts w:eastAsiaTheme="minorHAnsi"/>
          <w:lang w:val="en-US"/>
        </w:rPr>
        <w:t>changed</w:t>
      </w:r>
      <w:proofErr w:type="gramEnd"/>
      <w:r w:rsidRPr="002A4FCC">
        <w:rPr>
          <w:rFonts w:eastAsiaTheme="minorHAnsi"/>
          <w:lang w:val="en-US"/>
        </w:rPr>
        <w:t xml:space="preserve"> and change is recorded.</w:t>
      </w:r>
    </w:p>
    <w:p w14:paraId="44C84508" w14:textId="77777777" w:rsidR="002A4FCC" w:rsidRPr="002A4FCC" w:rsidRDefault="002A4FCC" w:rsidP="002A4FCC">
      <w:pPr>
        <w:pStyle w:val="ListParagraph"/>
        <w:numPr>
          <w:ilvl w:val="0"/>
          <w:numId w:val="13"/>
        </w:numPr>
        <w:spacing w:line="360" w:lineRule="auto"/>
        <w:rPr>
          <w:highlight w:val="lightGray"/>
        </w:rPr>
      </w:pPr>
      <w:r w:rsidRPr="002A4FCC">
        <w:rPr>
          <w:rFonts w:eastAsiaTheme="minorHAnsi"/>
          <w:lang w:val="en-US"/>
        </w:rPr>
        <w:t xml:space="preserve">Any repairs or maintenance needed at a site is recorded at our monthly SRCW meeting. </w:t>
      </w:r>
    </w:p>
    <w:p w14:paraId="522BE6D1" w14:textId="5241E3AD" w:rsidR="002A4FCC" w:rsidRPr="002A4FCC" w:rsidRDefault="002A4FCC" w:rsidP="002A4FCC">
      <w:pPr>
        <w:pStyle w:val="ListParagraph"/>
        <w:numPr>
          <w:ilvl w:val="0"/>
          <w:numId w:val="13"/>
        </w:numPr>
        <w:spacing w:line="360" w:lineRule="auto"/>
        <w:rPr>
          <w:highlight w:val="lightGray"/>
        </w:rPr>
      </w:pPr>
      <w:r w:rsidRPr="002A4FCC">
        <w:rPr>
          <w:rFonts w:eastAsiaTheme="minorHAnsi"/>
          <w:lang w:val="en-US"/>
        </w:rPr>
        <w:t>Staff at sites will open windows to get additional fresh air.</w:t>
      </w:r>
    </w:p>
    <w:p w14:paraId="48575A18" w14:textId="77777777" w:rsidR="002A4FCC" w:rsidRDefault="002A4FCC" w:rsidP="002A4FCC">
      <w:pPr>
        <w:spacing w:line="360" w:lineRule="auto"/>
        <w:rPr>
          <w:b/>
          <w:bCs/>
          <w:highlight w:val="lightGray"/>
        </w:rPr>
      </w:pPr>
    </w:p>
    <w:p w14:paraId="6CCFEDD9" w14:textId="62BF84EF" w:rsidR="002A4FCC" w:rsidRPr="005D618A" w:rsidRDefault="002A4FCC" w:rsidP="002A4FCC">
      <w:pPr>
        <w:spacing w:line="360" w:lineRule="auto"/>
        <w:rPr>
          <w:b/>
          <w:color w:val="000000"/>
          <w:sz w:val="28"/>
          <w:szCs w:val="28"/>
        </w:rPr>
      </w:pPr>
      <w:r w:rsidRPr="005D618A">
        <w:rPr>
          <w:b/>
          <w:color w:val="000000"/>
          <w:sz w:val="28"/>
          <w:szCs w:val="28"/>
        </w:rPr>
        <w:t xml:space="preserve">Step </w:t>
      </w:r>
      <w:r>
        <w:rPr>
          <w:b/>
          <w:color w:val="000000"/>
          <w:sz w:val="28"/>
          <w:szCs w:val="28"/>
        </w:rPr>
        <w:t>3</w:t>
      </w:r>
      <w:r w:rsidRPr="005D618A">
        <w:rPr>
          <w:b/>
          <w:color w:val="000000"/>
          <w:sz w:val="28"/>
          <w:szCs w:val="28"/>
        </w:rPr>
        <w:t xml:space="preserve">: </w:t>
      </w:r>
      <w:r>
        <w:rPr>
          <w:b/>
          <w:color w:val="000000"/>
          <w:sz w:val="28"/>
          <w:szCs w:val="28"/>
        </w:rPr>
        <w:t>Communicate Measure, Practices and Policies</w:t>
      </w:r>
    </w:p>
    <w:p w14:paraId="3036E6E7" w14:textId="77777777" w:rsidR="00764789" w:rsidRPr="00764789" w:rsidRDefault="002A4FCC" w:rsidP="00764789">
      <w:pPr>
        <w:pStyle w:val="ListParagraph"/>
        <w:numPr>
          <w:ilvl w:val="0"/>
          <w:numId w:val="14"/>
        </w:numPr>
        <w:spacing w:line="360" w:lineRule="auto"/>
        <w:rPr>
          <w:b/>
          <w:bCs/>
          <w:highlight w:val="lightGray"/>
        </w:rPr>
      </w:pPr>
      <w:r w:rsidRPr="00764789">
        <w:rPr>
          <w:rFonts w:eastAsiaTheme="minorHAnsi"/>
          <w:lang w:val="en-US"/>
        </w:rPr>
        <w:t>KSCL's Communicable Disease Plan was approved by the OH&amp;S Committee and distributed to sites.</w:t>
      </w:r>
    </w:p>
    <w:p w14:paraId="0BA08AF4" w14:textId="77777777" w:rsidR="00764789" w:rsidRPr="00764789" w:rsidRDefault="002A4FCC" w:rsidP="00764789">
      <w:pPr>
        <w:pStyle w:val="ListParagraph"/>
        <w:numPr>
          <w:ilvl w:val="0"/>
          <w:numId w:val="14"/>
        </w:numPr>
        <w:spacing w:line="360" w:lineRule="auto"/>
        <w:rPr>
          <w:b/>
          <w:bCs/>
          <w:highlight w:val="lightGray"/>
        </w:rPr>
      </w:pPr>
      <w:r w:rsidRPr="00764789">
        <w:rPr>
          <w:rFonts w:eastAsiaTheme="minorHAnsi"/>
          <w:lang w:val="en-US"/>
        </w:rPr>
        <w:t xml:space="preserve">An updated version of KSCL's Communicable Disease Plan will always be available on our internal </w:t>
      </w:r>
      <w:proofErr w:type="spellStart"/>
      <w:r w:rsidRPr="00764789">
        <w:rPr>
          <w:rFonts w:eastAsiaTheme="minorHAnsi"/>
          <w:lang w:val="en-US"/>
        </w:rPr>
        <w:t>Sharevision</w:t>
      </w:r>
      <w:proofErr w:type="spellEnd"/>
      <w:r w:rsidRPr="00764789">
        <w:rPr>
          <w:rFonts w:eastAsiaTheme="minorHAnsi"/>
          <w:lang w:val="en-US"/>
        </w:rPr>
        <w:t xml:space="preserve"> server for employee reference. (updated on </w:t>
      </w:r>
      <w:r w:rsidR="00764789">
        <w:rPr>
          <w:rFonts w:eastAsiaTheme="minorHAnsi"/>
          <w:lang w:val="en-US"/>
        </w:rPr>
        <w:t>Oct 17, 2023</w:t>
      </w:r>
      <w:r w:rsidRPr="00764789">
        <w:rPr>
          <w:rFonts w:eastAsiaTheme="minorHAnsi"/>
          <w:lang w:val="en-US"/>
        </w:rPr>
        <w:t>)</w:t>
      </w:r>
    </w:p>
    <w:p w14:paraId="4065F448" w14:textId="77777777" w:rsidR="00764789" w:rsidRPr="00764789" w:rsidRDefault="002A4FCC" w:rsidP="00764789">
      <w:pPr>
        <w:pStyle w:val="ListParagraph"/>
        <w:numPr>
          <w:ilvl w:val="0"/>
          <w:numId w:val="14"/>
        </w:numPr>
        <w:spacing w:line="360" w:lineRule="auto"/>
        <w:rPr>
          <w:b/>
          <w:bCs/>
          <w:highlight w:val="lightGray"/>
        </w:rPr>
      </w:pPr>
      <w:r w:rsidRPr="00764789">
        <w:rPr>
          <w:rFonts w:eastAsiaTheme="minorHAnsi"/>
          <w:lang w:val="en-US"/>
        </w:rPr>
        <w:t xml:space="preserve"> Each staff has access to site Safe Work Procedures and KSCL Policies and Procedures on </w:t>
      </w:r>
      <w:proofErr w:type="spellStart"/>
      <w:r w:rsidRPr="00764789">
        <w:rPr>
          <w:rFonts w:eastAsiaTheme="minorHAnsi"/>
          <w:lang w:val="en-US"/>
        </w:rPr>
        <w:t>Sharevision</w:t>
      </w:r>
      <w:proofErr w:type="spellEnd"/>
      <w:r w:rsidRPr="00764789">
        <w:rPr>
          <w:rFonts w:eastAsiaTheme="minorHAnsi"/>
          <w:lang w:val="en-US"/>
        </w:rPr>
        <w:t>.</w:t>
      </w:r>
    </w:p>
    <w:p w14:paraId="5B97A0C9" w14:textId="77777777" w:rsidR="00764789" w:rsidRPr="00764789" w:rsidRDefault="002A4FCC" w:rsidP="00764789">
      <w:pPr>
        <w:pStyle w:val="ListParagraph"/>
        <w:numPr>
          <w:ilvl w:val="0"/>
          <w:numId w:val="14"/>
        </w:numPr>
        <w:spacing w:line="360" w:lineRule="auto"/>
        <w:rPr>
          <w:b/>
          <w:bCs/>
          <w:highlight w:val="lightGray"/>
        </w:rPr>
      </w:pPr>
      <w:r w:rsidRPr="00764789">
        <w:rPr>
          <w:rFonts w:eastAsiaTheme="minorHAnsi"/>
          <w:lang w:val="en-US"/>
        </w:rPr>
        <w:t>Supervisors for sites are informed of measures and practices through the OH&amp;S Committee and through the monthly SRCW meetings.</w:t>
      </w:r>
    </w:p>
    <w:p w14:paraId="0AE9DC71" w14:textId="77777777" w:rsidR="00764789" w:rsidRPr="00764789" w:rsidRDefault="002A4FCC" w:rsidP="00764789">
      <w:pPr>
        <w:pStyle w:val="ListParagraph"/>
        <w:numPr>
          <w:ilvl w:val="0"/>
          <w:numId w:val="14"/>
        </w:numPr>
        <w:spacing w:line="360" w:lineRule="auto"/>
        <w:rPr>
          <w:b/>
          <w:bCs/>
          <w:highlight w:val="lightGray"/>
        </w:rPr>
      </w:pPr>
      <w:r w:rsidRPr="00764789">
        <w:rPr>
          <w:rFonts w:eastAsiaTheme="minorHAnsi"/>
          <w:lang w:val="en-US"/>
        </w:rPr>
        <w:t xml:space="preserve">Signage used to communicate health measures: occupancy limits posted, hand hygiene, respiratory hygiene, </w:t>
      </w:r>
      <w:proofErr w:type="spellStart"/>
      <w:proofErr w:type="gramStart"/>
      <w:r w:rsidRPr="00764789">
        <w:rPr>
          <w:rFonts w:eastAsiaTheme="minorHAnsi"/>
          <w:lang w:val="en-US"/>
        </w:rPr>
        <w:t>out break</w:t>
      </w:r>
      <w:proofErr w:type="spellEnd"/>
      <w:proofErr w:type="gramEnd"/>
      <w:r w:rsidRPr="00764789">
        <w:rPr>
          <w:rFonts w:eastAsiaTheme="minorHAnsi"/>
          <w:lang w:val="en-US"/>
        </w:rPr>
        <w:t xml:space="preserve"> signage for residences, mask guidance posted.</w:t>
      </w:r>
    </w:p>
    <w:p w14:paraId="7032ED8B" w14:textId="70D106EC" w:rsidR="002A4FCC" w:rsidRPr="00764789" w:rsidRDefault="002A4FCC" w:rsidP="00764789">
      <w:pPr>
        <w:pStyle w:val="ListParagraph"/>
        <w:numPr>
          <w:ilvl w:val="0"/>
          <w:numId w:val="14"/>
        </w:numPr>
        <w:spacing w:line="360" w:lineRule="auto"/>
        <w:rPr>
          <w:b/>
          <w:bCs/>
          <w:highlight w:val="lightGray"/>
        </w:rPr>
      </w:pPr>
      <w:r w:rsidRPr="00764789">
        <w:rPr>
          <w:rFonts w:eastAsiaTheme="minorHAnsi"/>
          <w:lang w:val="en-US"/>
        </w:rPr>
        <w:lastRenderedPageBreak/>
        <w:t xml:space="preserve">Changes to KSCL communicable disease prevention measures are communicated regularly via the Executive Director report and on the </w:t>
      </w:r>
      <w:proofErr w:type="spellStart"/>
      <w:r w:rsidR="00764789">
        <w:rPr>
          <w:rFonts w:eastAsiaTheme="minorHAnsi"/>
          <w:lang w:val="en-US"/>
        </w:rPr>
        <w:t>Sharevision</w:t>
      </w:r>
      <w:proofErr w:type="spellEnd"/>
      <w:r w:rsidRPr="00764789">
        <w:rPr>
          <w:rFonts w:eastAsiaTheme="minorHAnsi"/>
          <w:lang w:val="en-US"/>
        </w:rPr>
        <w:t xml:space="preserve"> homepage.</w:t>
      </w:r>
    </w:p>
    <w:p w14:paraId="356DC8AE" w14:textId="77777777" w:rsidR="00764789" w:rsidRDefault="00764789" w:rsidP="00764789">
      <w:pPr>
        <w:spacing w:line="360" w:lineRule="auto"/>
        <w:rPr>
          <w:b/>
          <w:color w:val="000000"/>
          <w:sz w:val="28"/>
          <w:szCs w:val="28"/>
        </w:rPr>
      </w:pPr>
    </w:p>
    <w:p w14:paraId="31F5C7B8" w14:textId="12E2A08C" w:rsidR="00764789" w:rsidRPr="00764789" w:rsidRDefault="00764789" w:rsidP="00764789">
      <w:pPr>
        <w:spacing w:line="360" w:lineRule="auto"/>
        <w:rPr>
          <w:b/>
          <w:color w:val="000000"/>
          <w:sz w:val="28"/>
          <w:szCs w:val="28"/>
        </w:rPr>
      </w:pPr>
      <w:r w:rsidRPr="00764789">
        <w:rPr>
          <w:b/>
          <w:color w:val="000000"/>
          <w:sz w:val="28"/>
          <w:szCs w:val="28"/>
        </w:rPr>
        <w:t xml:space="preserve">Step </w:t>
      </w:r>
      <w:r>
        <w:rPr>
          <w:b/>
          <w:color w:val="000000"/>
          <w:sz w:val="28"/>
          <w:szCs w:val="28"/>
        </w:rPr>
        <w:t>4</w:t>
      </w:r>
      <w:r w:rsidRPr="00764789">
        <w:rPr>
          <w:b/>
          <w:color w:val="000000"/>
          <w:sz w:val="28"/>
          <w:szCs w:val="28"/>
        </w:rPr>
        <w:t xml:space="preserve">: </w:t>
      </w:r>
      <w:r>
        <w:rPr>
          <w:b/>
          <w:color w:val="000000"/>
          <w:sz w:val="28"/>
          <w:szCs w:val="28"/>
        </w:rPr>
        <w:t xml:space="preserve">Monitor your workplace and update your plan as </w:t>
      </w:r>
      <w:proofErr w:type="gramStart"/>
      <w:r>
        <w:rPr>
          <w:b/>
          <w:color w:val="000000"/>
          <w:sz w:val="28"/>
          <w:szCs w:val="28"/>
        </w:rPr>
        <w:t>necessary</w:t>
      </w:r>
      <w:proofErr w:type="gramEnd"/>
    </w:p>
    <w:p w14:paraId="2794C233" w14:textId="77777777" w:rsidR="00764789" w:rsidRPr="00764789" w:rsidRDefault="00764789" w:rsidP="00764789">
      <w:pPr>
        <w:pStyle w:val="ListParagraph"/>
        <w:numPr>
          <w:ilvl w:val="0"/>
          <w:numId w:val="15"/>
        </w:numPr>
        <w:spacing w:line="360" w:lineRule="auto"/>
        <w:rPr>
          <w:b/>
          <w:bCs/>
          <w:highlight w:val="lightGray"/>
        </w:rPr>
      </w:pPr>
      <w:r w:rsidRPr="00764789">
        <w:rPr>
          <w:rFonts w:eastAsiaTheme="minorHAnsi"/>
          <w:lang w:val="en-US"/>
        </w:rPr>
        <w:t>KSCL's Joint Occupational Health and Safety Committee are involved in the ongoing evaluation of measures, practices, and policies at each worksite through discussions at monthly meetings and development of Safe Work Procedures.</w:t>
      </w:r>
    </w:p>
    <w:p w14:paraId="2A1B2244" w14:textId="77777777" w:rsidR="00764789" w:rsidRPr="00764789" w:rsidRDefault="00764789" w:rsidP="00764789">
      <w:pPr>
        <w:pStyle w:val="ListParagraph"/>
        <w:numPr>
          <w:ilvl w:val="0"/>
          <w:numId w:val="15"/>
        </w:numPr>
        <w:spacing w:line="360" w:lineRule="auto"/>
        <w:rPr>
          <w:b/>
          <w:bCs/>
          <w:highlight w:val="lightGray"/>
        </w:rPr>
      </w:pPr>
      <w:r w:rsidRPr="00764789">
        <w:rPr>
          <w:rFonts w:eastAsiaTheme="minorHAnsi"/>
          <w:lang w:val="en-US"/>
        </w:rPr>
        <w:t xml:space="preserve"> </w:t>
      </w:r>
      <w:proofErr w:type="gramStart"/>
      <w:r w:rsidRPr="00764789">
        <w:rPr>
          <w:rFonts w:eastAsiaTheme="minorHAnsi"/>
          <w:lang w:val="en-US"/>
        </w:rPr>
        <w:t>Any and all</w:t>
      </w:r>
      <w:proofErr w:type="gramEnd"/>
      <w:r w:rsidRPr="00764789">
        <w:rPr>
          <w:rFonts w:eastAsiaTheme="minorHAnsi"/>
          <w:lang w:val="en-US"/>
        </w:rPr>
        <w:t xml:space="preserve"> staff are able to notify their site's OH&amp;S Committee member about any health and safety concerns. OH&amp;S issues are discussed at every staff meeting at all sites. Concerns are dealt with through collaboration with staff, the site supervisor, OH&amp;S committee member(s) and/or OH&amp;S committee as a whole.</w:t>
      </w:r>
    </w:p>
    <w:p w14:paraId="093BE697" w14:textId="00191CC8" w:rsidR="00764789" w:rsidRDefault="00764789" w:rsidP="00764789">
      <w:pPr>
        <w:pStyle w:val="ListParagraph"/>
        <w:numPr>
          <w:ilvl w:val="0"/>
          <w:numId w:val="15"/>
        </w:numPr>
        <w:spacing w:line="360" w:lineRule="auto"/>
        <w:rPr>
          <w:b/>
          <w:bCs/>
          <w:highlight w:val="lightGray"/>
        </w:rPr>
      </w:pPr>
      <w:r w:rsidRPr="00764789">
        <w:rPr>
          <w:rFonts w:eastAsiaTheme="minorHAnsi"/>
          <w:lang w:val="en-US"/>
        </w:rPr>
        <w:t xml:space="preserve"> Site supervisors (SRCWs</w:t>
      </w:r>
      <w:r>
        <w:rPr>
          <w:rFonts w:eastAsiaTheme="minorHAnsi"/>
          <w:lang w:val="en-US"/>
        </w:rPr>
        <w:t xml:space="preserve"> and Program Coordinators</w:t>
      </w:r>
      <w:r w:rsidRPr="00764789">
        <w:rPr>
          <w:rFonts w:eastAsiaTheme="minorHAnsi"/>
          <w:lang w:val="en-US"/>
        </w:rPr>
        <w:t xml:space="preserve">) ensure that all frontline staff are aware of (read and initial) health measures and Safe Work Procedures.  SRCWs </w:t>
      </w:r>
      <w:r>
        <w:rPr>
          <w:rFonts w:eastAsiaTheme="minorHAnsi"/>
          <w:lang w:val="en-US"/>
        </w:rPr>
        <w:t xml:space="preserve">and Program Coordinators </w:t>
      </w:r>
      <w:r w:rsidRPr="00764789">
        <w:rPr>
          <w:rFonts w:eastAsiaTheme="minorHAnsi"/>
          <w:lang w:val="en-US"/>
        </w:rPr>
        <w:t xml:space="preserve">supervise staff and ensure that all appropriate practices are being followed. </w:t>
      </w:r>
      <w:r w:rsidRPr="00764789">
        <w:rPr>
          <w:rFonts w:eastAsiaTheme="minorHAnsi"/>
          <w:lang w:val="en-US"/>
        </w:rPr>
        <w:br/>
      </w:r>
    </w:p>
    <w:p w14:paraId="7950B563" w14:textId="1716C73D" w:rsidR="00764789" w:rsidRDefault="00764789" w:rsidP="00764789">
      <w:pPr>
        <w:spacing w:line="360" w:lineRule="auto"/>
        <w:rPr>
          <w:b/>
          <w:bCs/>
          <w:highlight w:val="lightGray"/>
        </w:rPr>
      </w:pPr>
      <w:r>
        <w:rPr>
          <w:b/>
          <w:bCs/>
          <w:highlight w:val="lightGray"/>
        </w:rPr>
        <w:t>Reference:</w:t>
      </w:r>
    </w:p>
    <w:p w14:paraId="1F0D07E0" w14:textId="45FA52BC" w:rsidR="00764789" w:rsidRDefault="00764789" w:rsidP="00764789">
      <w:pPr>
        <w:spacing w:line="360" w:lineRule="auto"/>
        <w:rPr>
          <w:b/>
          <w:bCs/>
        </w:rPr>
      </w:pPr>
      <w:hyperlink r:id="rId12" w:history="1">
        <w:r w:rsidRPr="004A4BA0">
          <w:rPr>
            <w:rStyle w:val="Hyperlink"/>
            <w:b/>
            <w:bCs/>
          </w:rPr>
          <w:t>https://www.worksafebc.com/en/covid-19/covid-19-prevention</w:t>
        </w:r>
      </w:hyperlink>
    </w:p>
    <w:p w14:paraId="1181E128" w14:textId="77777777" w:rsidR="00764789" w:rsidRDefault="00764789" w:rsidP="00764789">
      <w:pPr>
        <w:spacing w:line="360" w:lineRule="auto"/>
        <w:rPr>
          <w:b/>
          <w:bCs/>
        </w:rPr>
      </w:pPr>
    </w:p>
    <w:p w14:paraId="4E2DBA1E" w14:textId="732DE695" w:rsidR="00764789" w:rsidRPr="00764789" w:rsidRDefault="00764789" w:rsidP="00764789">
      <w:pPr>
        <w:spacing w:line="360" w:lineRule="auto"/>
        <w:rPr>
          <w:b/>
          <w:bCs/>
          <w:highlight w:val="lightGray"/>
        </w:rPr>
      </w:pPr>
      <w:r w:rsidRPr="00764789">
        <w:rPr>
          <w:b/>
          <w:bCs/>
        </w:rPr>
        <w:t>https://www2.gov.bc.ca/assets/gov/health/about-bc-s-health-care-system/office-of-the-provincial-health-officer/covid-19/covid-19-hospital-and-community-vaccination-status-information-preventive-measures.pdf?mc_cid=c4243c4d6f&amp;mc_eid=ebe61efd0d</w:t>
      </w:r>
    </w:p>
    <w:sectPr w:rsidR="00764789" w:rsidRPr="00764789" w:rsidSect="004F6D1C">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1615" w14:textId="77777777" w:rsidR="00647084" w:rsidRDefault="00647084" w:rsidP="004F6D1C">
      <w:r>
        <w:separator/>
      </w:r>
    </w:p>
  </w:endnote>
  <w:endnote w:type="continuationSeparator" w:id="0">
    <w:p w14:paraId="2055EF49" w14:textId="77777777" w:rsidR="00647084" w:rsidRDefault="00647084" w:rsidP="004F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2BA" w14:textId="2BFE42FA" w:rsidR="004F6D1C" w:rsidRDefault="004F6D1C" w:rsidP="004F6D1C">
    <w:pPr>
      <w:pStyle w:val="Footer"/>
      <w:jc w:val="right"/>
    </w:pPr>
    <w:r>
      <w:t>Kootenay Society for Community Living</w:t>
    </w:r>
  </w:p>
  <w:p w14:paraId="0EDD80AB" w14:textId="167BDB14" w:rsidR="004F6D1C" w:rsidRDefault="005467EE" w:rsidP="004F6D1C">
    <w:pPr>
      <w:pStyle w:val="Footer"/>
      <w:jc w:val="right"/>
    </w:pPr>
    <w:r>
      <w:t>Communicable Disease and Prevention Plan</w:t>
    </w:r>
    <w:r w:rsidR="004F6D1C">
      <w:t xml:space="preserve"> 202</w:t>
    </w:r>
    <w:r w:rsidR="00565878">
      <w:t>3</w:t>
    </w:r>
  </w:p>
  <w:p w14:paraId="629DE6C7" w14:textId="77777777" w:rsidR="004F6D1C" w:rsidRDefault="004F6D1C" w:rsidP="004F6D1C">
    <w:pPr>
      <w:pStyle w:val="Footer"/>
      <w:jc w:val="right"/>
    </w:pPr>
    <w:r>
      <w:t xml:space="preserve">Page </w:t>
    </w:r>
    <w:r>
      <w:fldChar w:fldCharType="begin"/>
    </w:r>
    <w:r>
      <w:instrText xml:space="preserve"> PAGE </w:instrText>
    </w:r>
    <w:r>
      <w:fldChar w:fldCharType="separate"/>
    </w:r>
    <w:r>
      <w:t>2</w:t>
    </w:r>
    <w:r>
      <w:fldChar w:fldCharType="end"/>
    </w:r>
    <w:r>
      <w:t xml:space="preserve"> of </w:t>
    </w:r>
    <w:r>
      <w:fldChar w:fldCharType="begin"/>
    </w:r>
    <w:r>
      <w:instrText xml:space="preserve"> NUMPAGES </w:instrText>
    </w:r>
    <w:r>
      <w:fldChar w:fldCharType="separate"/>
    </w:r>
    <w:r>
      <w:t>22</w:t>
    </w:r>
    <w:r>
      <w:fldChar w:fldCharType="end"/>
    </w:r>
  </w:p>
  <w:p w14:paraId="5EAB4525" w14:textId="57713FF4" w:rsidR="004F6D1C" w:rsidRDefault="004F6D1C" w:rsidP="004F6D1C">
    <w:pPr>
      <w:pStyle w:val="Footer"/>
      <w:jc w:val="right"/>
    </w:pPr>
    <w:r>
      <w:t xml:space="preserve">Updated: </w:t>
    </w:r>
    <w:r w:rsidR="005467EE">
      <w:t>Oct 17, 2023</w:t>
    </w:r>
  </w:p>
  <w:p w14:paraId="19AA2E9D" w14:textId="0A908E5E" w:rsidR="00956080" w:rsidRDefault="00956080" w:rsidP="004F6D1C">
    <w:pPr>
      <w:pStyle w:val="Footer"/>
      <w:jc w:val="right"/>
    </w:pPr>
    <w:r>
      <w:t xml:space="preserve">Next review: </w:t>
    </w:r>
    <w:r w:rsidR="005467EE">
      <w:t>Jan 2024</w:t>
    </w:r>
  </w:p>
  <w:p w14:paraId="6F6302E0" w14:textId="0D37AD41" w:rsidR="004F6D1C" w:rsidRDefault="004F6D1C">
    <w:pPr>
      <w:pStyle w:val="Footer"/>
    </w:pPr>
  </w:p>
  <w:p w14:paraId="330CC159" w14:textId="77777777" w:rsidR="004F6D1C" w:rsidRDefault="004F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1D3B" w14:textId="77777777" w:rsidR="00647084" w:rsidRDefault="00647084" w:rsidP="004F6D1C">
      <w:r>
        <w:separator/>
      </w:r>
    </w:p>
  </w:footnote>
  <w:footnote w:type="continuationSeparator" w:id="0">
    <w:p w14:paraId="13EC3395" w14:textId="77777777" w:rsidR="00647084" w:rsidRDefault="00647084" w:rsidP="004F6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0EDD"/>
    <w:multiLevelType w:val="hybridMultilevel"/>
    <w:tmpl w:val="35D236FA"/>
    <w:lvl w:ilvl="0" w:tplc="6AB4194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12A48"/>
    <w:multiLevelType w:val="hybridMultilevel"/>
    <w:tmpl w:val="8F5C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196B"/>
    <w:multiLevelType w:val="hybridMultilevel"/>
    <w:tmpl w:val="D686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62036"/>
    <w:multiLevelType w:val="hybridMultilevel"/>
    <w:tmpl w:val="B4F221F2"/>
    <w:lvl w:ilvl="0" w:tplc="6F5A6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F01FC"/>
    <w:multiLevelType w:val="hybridMultilevel"/>
    <w:tmpl w:val="A56E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7425A"/>
    <w:multiLevelType w:val="hybridMultilevel"/>
    <w:tmpl w:val="64547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17850"/>
    <w:multiLevelType w:val="hybridMultilevel"/>
    <w:tmpl w:val="32B80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067A0"/>
    <w:multiLevelType w:val="hybridMultilevel"/>
    <w:tmpl w:val="5C34A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25748"/>
    <w:multiLevelType w:val="hybridMultilevel"/>
    <w:tmpl w:val="2D8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6685F"/>
    <w:multiLevelType w:val="hybridMultilevel"/>
    <w:tmpl w:val="83F01274"/>
    <w:lvl w:ilvl="0" w:tplc="4CEC6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AD32A7"/>
    <w:multiLevelType w:val="hybridMultilevel"/>
    <w:tmpl w:val="085C01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8F5581"/>
    <w:multiLevelType w:val="hybridMultilevel"/>
    <w:tmpl w:val="0A7ED5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B02598"/>
    <w:multiLevelType w:val="hybridMultilevel"/>
    <w:tmpl w:val="56708BD0"/>
    <w:lvl w:ilvl="0" w:tplc="7A101FE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6BA5618C"/>
    <w:multiLevelType w:val="hybridMultilevel"/>
    <w:tmpl w:val="9BE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811AA"/>
    <w:multiLevelType w:val="hybridMultilevel"/>
    <w:tmpl w:val="DAC2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635558">
    <w:abstractNumId w:val="5"/>
  </w:num>
  <w:num w:numId="2" w16cid:durableId="1077903340">
    <w:abstractNumId w:val="13"/>
  </w:num>
  <w:num w:numId="3" w16cid:durableId="266423327">
    <w:abstractNumId w:val="0"/>
  </w:num>
  <w:num w:numId="4" w16cid:durableId="469444569">
    <w:abstractNumId w:val="11"/>
  </w:num>
  <w:num w:numId="5" w16cid:durableId="216867862">
    <w:abstractNumId w:val="9"/>
  </w:num>
  <w:num w:numId="6" w16cid:durableId="1268466253">
    <w:abstractNumId w:val="3"/>
  </w:num>
  <w:num w:numId="7" w16cid:durableId="1815095840">
    <w:abstractNumId w:val="12"/>
  </w:num>
  <w:num w:numId="8" w16cid:durableId="2065563871">
    <w:abstractNumId w:val="2"/>
  </w:num>
  <w:num w:numId="9" w16cid:durableId="1466581474">
    <w:abstractNumId w:val="6"/>
  </w:num>
  <w:num w:numId="10" w16cid:durableId="187452999">
    <w:abstractNumId w:val="4"/>
  </w:num>
  <w:num w:numId="11" w16cid:durableId="1987784708">
    <w:abstractNumId w:val="10"/>
  </w:num>
  <w:num w:numId="12" w16cid:durableId="542131966">
    <w:abstractNumId w:val="8"/>
  </w:num>
  <w:num w:numId="13" w16cid:durableId="1741443132">
    <w:abstractNumId w:val="7"/>
  </w:num>
  <w:num w:numId="14" w16cid:durableId="2038501402">
    <w:abstractNumId w:val="14"/>
  </w:num>
  <w:num w:numId="15" w16cid:durableId="1736463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1C"/>
    <w:rsid w:val="00025485"/>
    <w:rsid w:val="00027E12"/>
    <w:rsid w:val="000450BF"/>
    <w:rsid w:val="0006099A"/>
    <w:rsid w:val="00084DAC"/>
    <w:rsid w:val="000874B7"/>
    <w:rsid w:val="000C2363"/>
    <w:rsid w:val="0013436A"/>
    <w:rsid w:val="001C4DFF"/>
    <w:rsid w:val="00214289"/>
    <w:rsid w:val="00245122"/>
    <w:rsid w:val="00256F26"/>
    <w:rsid w:val="00273B1D"/>
    <w:rsid w:val="002A4FCC"/>
    <w:rsid w:val="002B2699"/>
    <w:rsid w:val="002C6A3B"/>
    <w:rsid w:val="002C76D1"/>
    <w:rsid w:val="003055CC"/>
    <w:rsid w:val="00346AE4"/>
    <w:rsid w:val="00353572"/>
    <w:rsid w:val="00365D72"/>
    <w:rsid w:val="003B426D"/>
    <w:rsid w:val="00407788"/>
    <w:rsid w:val="00415348"/>
    <w:rsid w:val="00441EE0"/>
    <w:rsid w:val="004433EF"/>
    <w:rsid w:val="00447C39"/>
    <w:rsid w:val="004626A2"/>
    <w:rsid w:val="0047363E"/>
    <w:rsid w:val="0048249F"/>
    <w:rsid w:val="00493736"/>
    <w:rsid w:val="004939C5"/>
    <w:rsid w:val="004D6AC9"/>
    <w:rsid w:val="004E01A5"/>
    <w:rsid w:val="004E28E2"/>
    <w:rsid w:val="004F6D1C"/>
    <w:rsid w:val="005467EE"/>
    <w:rsid w:val="00565878"/>
    <w:rsid w:val="00570F35"/>
    <w:rsid w:val="005A344A"/>
    <w:rsid w:val="005D618A"/>
    <w:rsid w:val="005F02EB"/>
    <w:rsid w:val="005F2F82"/>
    <w:rsid w:val="00602049"/>
    <w:rsid w:val="00625B1D"/>
    <w:rsid w:val="00647084"/>
    <w:rsid w:val="00670D2C"/>
    <w:rsid w:val="006A02E5"/>
    <w:rsid w:val="006C319D"/>
    <w:rsid w:val="006D570B"/>
    <w:rsid w:val="00764789"/>
    <w:rsid w:val="007676C1"/>
    <w:rsid w:val="007D7F32"/>
    <w:rsid w:val="007F1DE5"/>
    <w:rsid w:val="007F5678"/>
    <w:rsid w:val="00801383"/>
    <w:rsid w:val="008479A9"/>
    <w:rsid w:val="008778FA"/>
    <w:rsid w:val="00880C01"/>
    <w:rsid w:val="00882E95"/>
    <w:rsid w:val="008C5383"/>
    <w:rsid w:val="008E70BC"/>
    <w:rsid w:val="008F136C"/>
    <w:rsid w:val="00956080"/>
    <w:rsid w:val="009832DF"/>
    <w:rsid w:val="009B7148"/>
    <w:rsid w:val="00A31AFB"/>
    <w:rsid w:val="00AD62A5"/>
    <w:rsid w:val="00AE3340"/>
    <w:rsid w:val="00B50BB9"/>
    <w:rsid w:val="00BF5E2A"/>
    <w:rsid w:val="00C26B45"/>
    <w:rsid w:val="00CB07E8"/>
    <w:rsid w:val="00CC5EC7"/>
    <w:rsid w:val="00D37836"/>
    <w:rsid w:val="00D70A76"/>
    <w:rsid w:val="00D747D7"/>
    <w:rsid w:val="00D75233"/>
    <w:rsid w:val="00DA1DB2"/>
    <w:rsid w:val="00DE4F0F"/>
    <w:rsid w:val="00E208F2"/>
    <w:rsid w:val="00E24931"/>
    <w:rsid w:val="00E32FE0"/>
    <w:rsid w:val="00E6655C"/>
    <w:rsid w:val="00E67E66"/>
    <w:rsid w:val="00E7365F"/>
    <w:rsid w:val="00E9411F"/>
    <w:rsid w:val="00EB5612"/>
    <w:rsid w:val="00F061D0"/>
    <w:rsid w:val="00F30636"/>
    <w:rsid w:val="00F418C4"/>
    <w:rsid w:val="00FB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C654"/>
  <w15:chartTrackingRefBased/>
  <w15:docId w15:val="{6D045F18-E64F-4466-BE15-AC616441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1C"/>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1C"/>
    <w:pPr>
      <w:ind w:left="720"/>
    </w:pPr>
  </w:style>
  <w:style w:type="paragraph" w:styleId="NormalWeb">
    <w:name w:val="Normal (Web)"/>
    <w:basedOn w:val="Normal"/>
    <w:uiPriority w:val="99"/>
    <w:semiHidden/>
    <w:unhideWhenUsed/>
    <w:rsid w:val="004F6D1C"/>
    <w:pPr>
      <w:spacing w:before="100" w:beforeAutospacing="1" w:after="100" w:afterAutospacing="1"/>
    </w:pPr>
    <w:rPr>
      <w:rFonts w:eastAsiaTheme="minorEastAsia"/>
      <w:lang w:val="en-US"/>
    </w:rPr>
  </w:style>
  <w:style w:type="paragraph" w:styleId="FootnoteText">
    <w:name w:val="footnote text"/>
    <w:basedOn w:val="Normal"/>
    <w:link w:val="FootnoteTextChar"/>
    <w:uiPriority w:val="99"/>
    <w:semiHidden/>
    <w:unhideWhenUsed/>
    <w:rsid w:val="004F6D1C"/>
    <w:rPr>
      <w:sz w:val="20"/>
      <w:szCs w:val="20"/>
    </w:rPr>
  </w:style>
  <w:style w:type="character" w:customStyle="1" w:styleId="FootnoteTextChar">
    <w:name w:val="Footnote Text Char"/>
    <w:basedOn w:val="DefaultParagraphFont"/>
    <w:link w:val="FootnoteText"/>
    <w:uiPriority w:val="99"/>
    <w:semiHidden/>
    <w:rsid w:val="004F6D1C"/>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4F6D1C"/>
    <w:rPr>
      <w:vertAlign w:val="superscript"/>
    </w:rPr>
  </w:style>
  <w:style w:type="paragraph" w:styleId="Header">
    <w:name w:val="header"/>
    <w:basedOn w:val="Normal"/>
    <w:link w:val="HeaderChar"/>
    <w:uiPriority w:val="99"/>
    <w:unhideWhenUsed/>
    <w:rsid w:val="004F6D1C"/>
    <w:pPr>
      <w:tabs>
        <w:tab w:val="center" w:pos="4680"/>
        <w:tab w:val="right" w:pos="9360"/>
      </w:tabs>
    </w:pPr>
  </w:style>
  <w:style w:type="character" w:customStyle="1" w:styleId="HeaderChar">
    <w:name w:val="Header Char"/>
    <w:basedOn w:val="DefaultParagraphFont"/>
    <w:link w:val="Header"/>
    <w:uiPriority w:val="99"/>
    <w:rsid w:val="004F6D1C"/>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F6D1C"/>
    <w:pPr>
      <w:tabs>
        <w:tab w:val="center" w:pos="4680"/>
        <w:tab w:val="right" w:pos="9360"/>
      </w:tabs>
    </w:pPr>
  </w:style>
  <w:style w:type="character" w:customStyle="1" w:styleId="FooterChar">
    <w:name w:val="Footer Char"/>
    <w:basedOn w:val="DefaultParagraphFont"/>
    <w:link w:val="Footer"/>
    <w:uiPriority w:val="99"/>
    <w:rsid w:val="004F6D1C"/>
    <w:rPr>
      <w:rFonts w:ascii="Times New Roman" w:eastAsia="Times New Roman" w:hAnsi="Times New Roman" w:cs="Times New Roman"/>
      <w:sz w:val="24"/>
      <w:szCs w:val="24"/>
      <w:lang w:val="en-CA"/>
    </w:rPr>
  </w:style>
  <w:style w:type="table" w:styleId="TableGrid">
    <w:name w:val="Table Grid"/>
    <w:basedOn w:val="TableNormal"/>
    <w:uiPriority w:val="39"/>
    <w:rsid w:val="004F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618A"/>
    <w:rPr>
      <w:b/>
      <w:bCs/>
    </w:rPr>
  </w:style>
  <w:style w:type="character" w:styleId="Hyperlink">
    <w:name w:val="Hyperlink"/>
    <w:basedOn w:val="DefaultParagraphFont"/>
    <w:uiPriority w:val="99"/>
    <w:unhideWhenUsed/>
    <w:rsid w:val="00764789"/>
    <w:rPr>
      <w:color w:val="0563C1" w:themeColor="hyperlink"/>
      <w:u w:val="single"/>
    </w:rPr>
  </w:style>
  <w:style w:type="character" w:styleId="UnresolvedMention">
    <w:name w:val="Unresolved Mention"/>
    <w:basedOn w:val="DefaultParagraphFont"/>
    <w:uiPriority w:val="99"/>
    <w:semiHidden/>
    <w:unhideWhenUsed/>
    <w:rsid w:val="0076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ksafebc.com/en/covid-19/covid-19-preven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bcacl.org/graphics/weblink.gi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149D7356415E45B18E4E90B44BD6FF" ma:contentTypeVersion="0" ma:contentTypeDescription="Create a new document." ma:contentTypeScope="" ma:versionID="6f7e41bca6c0bd4ac6fc1739e12d572a">
  <xsd:schema xmlns:xsd="http://www.w3.org/2001/XMLSchema" xmlns:xs="http://www.w3.org/2001/XMLSchema" xmlns:p="http://schemas.microsoft.com/office/2006/metadata/properties" targetNamespace="http://schemas.microsoft.com/office/2006/metadata/properties" ma:root="true" ma:fieldsID="b64bf0d9c1f42de1948d4e0ed04902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3CCE7-82D3-408E-8A0B-C02B939151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5225A-A74A-471E-838A-FE8EFC70A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03017B-A6B6-4EC4-9EFF-BDBEEF084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Junker</dc:creator>
  <cp:keywords/>
  <dc:description/>
  <cp:lastModifiedBy>Sunny Junker</cp:lastModifiedBy>
  <cp:revision>4</cp:revision>
  <dcterms:created xsi:type="dcterms:W3CDTF">2023-10-17T15:16:00Z</dcterms:created>
  <dcterms:modified xsi:type="dcterms:W3CDTF">2023-10-17T16:12:00Z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0x01010085149D7356415E45B18E4E90B44BD6FF</vt:lpwstr>
  </property>
</Properties>
</file>